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2196"/>
        <w:gridCol w:w="7459"/>
      </w:tblGrid>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Dave Ledrick</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Ledrick is the Associate Residency Director and Clinical Clerkship Director in Dept. of EM, Mercy St. Vincent Medical Center, Toledo, OH. He is also the President and founder of North American Educational Adventure Racing. His hobbies include; swimming, Tae Kwon Do, and cycling.</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Rich Whiddon</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Whiddon is currently an Emergency Medicine Chief Resident at Charleston Area Medical Center. He enjoys outdoor activities, hunting, fishing, hiking and camping His other special interests include wilderness and tactical medicine</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John Walden</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Walden is a retired Chair of Family and Community Health as well as the Director of International Health Residency Track Marshall University School of Medicine.  He specializes in Clinical Tropical Medicine. His hobbies include; fly fishing, coastal and off-shore sailing. Other fields of Interest include; living, working, and trekking with isolated tribal populations throughout Amazonia, and rural healthcare delivery at home and abroad</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Megan Docherty</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Chief Resident in Wake Forest’s Emergency Medicine Residency Program.</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Dr. Forrest Harrison</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3rd Yr Resident in Wake Forrest’s Emergency Medicine Residency Program.</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Jeff Walden</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Dr. Jeff Walden is an attending at Cone Health’s Family Medicine Residency Program. His hobbies include; running, white water sports, the beach, mountains, or anything outdoors. His fields of interest include; global health, specifically Latin America and sub-Saharan Africa, refugee health, inpatient medicine.  </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Jason Drevenak</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Jason Drevenak is the president of The North American Bushcraft School in Hedgesville WV where he and his wife Sera live in a cabin and teach and primitive living, wilderness survival skills and wilderness medicine. Jason's interests include;  friction fire craft, flint knapping, bow and arrow making, hide tanning, edible, medicinal, and  useful or  poisonous plant ID. Jason is an NCEMT I and WVEMT I. He has worked for several different 911 services, was the EMS Lieutenant for Southport Rescue Squad in Southport North Carolina, and was a medic in the US Army for 6 1/2 years.</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Randy Howell</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Randy is an emergency medicine PA at Carillion Clinic in Roanoke, Va. He is also the Advanced Practice Clinician and Emergency Medicine Fellowship Director at Carillion Clinic. He is an assistant professor at Jefferson College of Health Sciences in the PA program. Randy has been active in wilderness medicine for many years. He serves on the Board of Directors for the Appalachian Center for Wilderness Medicine. He also works at Snowshoe as a ski patroller during winters and ACE Whitewater as a river guide during the summer and fall seasons. When not working or teaching Randy can be found on the river!</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Adam Ross</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Ross is a current Chief Resident in Emergency Medicine Residency Program at University of Louisville. His hobbies include mountain biking, scuba diving,  and camping. His fields of interest include emergency medicine and general wilderness medicine.</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Tom Kessler</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Kessler is a retired family physician.  For 30 years he was a clinician with the United States Public Health Service.  In total he had 10 different assignments in four agencies that included stays with Native Americans, NHSC/poverty clinics, two assignments as a flight surgeon , and one with the bureau of prisons. His hobbies include photography and outdoor activities of many kinds. He has been married for 45 years , is a father of 3, and a grandfather of 5.  Special interests now include teaching, some locums, and humanitarian volunteering in remote parts of the planet.</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Henderson McGinnis</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former river rafting guide, Henderson McGinnis</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is a assistant professor in emergency medicine at Wake Forest University.  He is the medical director of Wilkes County EMS and AirCare, Wake Forest University’s air medical service, and also serves as an assistant professor at Western Carolina University, where he is helping to design a wilderness medicine baccalaureate program for paramedics. Henderson serves on the Board of Directors for the Appalachian Center for Wilderness Medicine. He is an avid kayaker and rafter and is now exploring ways to share this passion with his two young sons.  </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Patrick Robinson</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Patrick will be receiving his MD in the spring of 2014 and will complete his Fellowship of the Academy of Wilderness Medicine prior to graduation. Much of his free time has been spent organizing wilderness medicine events, including the 5th and 6th annual Southeastern Student Wilderness Medicine Conferences.  In 2012, Patrick joined the Board of the Appalachian Center for Wilderness Medicine as the student/resident member.  Patrick has dedicated his time to promoting wilderness educational events throughout the region.  He also has a particular interest in the skill set that wilderness medicine training can provide to those looking to travel to third world countries.  Patrick has served on several medical missions to Central America. Mountain biking  and rock climbing consume much of Patrick's free time, but he also enjoys fly fishing.  He has  traveled well across the United States, to the Patagonia region of South America, and to Europe for rock climbing on anything from the tall boulders in Joshua Tree, CA to the multi-pitch granite trade routes on Laurel knob, NC.</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George Bosse</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Bosse is the Medical Director of Kentucky Poison Control Center. He is also an attending at University of Louisville’s Emergency Medicine Residency Program.</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Sean Wentworth</w:t>
            </w:r>
          </w:p>
          <w:p>
            <w:pPr>
              <w:spacing w:before="0" w:after="0" w:line="240"/>
              <w:ind w:right="0" w:left="0" w:firstLine="0"/>
              <w:jc w:val="center"/>
              <w:rPr>
                <w:rFonts w:ascii="Calibri" w:hAnsi="Calibri" w:cs="Calibri" w:eastAsia="Calibri"/>
                <w:color w:val="auto"/>
                <w:spacing w:val="0"/>
                <w:position w:val="0"/>
                <w:sz w:val="22"/>
                <w:shd w:fill="auto" w:val="clear"/>
              </w:rPr>
            </w:pP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047"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Sean received his BS in Psychology from Davidson College in 2001 and will receive his medical degree from Wake Forest School of Medicine in 2014. In medical school he served as co-president of the Wilderness Medicine Interest Group as well as one of the principle organizers of the 5th Annual Southeast Student Wilderness Medicine Conference in 2012, and he is a member of the Steering Committee of the Appalachian Center for Wilderness Medicine. He is certified as an Advanced Wilderness Life Support provider and is working on completing a Fellowship of Wilderness Medicine through WMS. Prior to entering medical school, Sean logged over 2500 dives as a SCUBA instructor and guide in Palau while attaining a level of Master Scuba Diver Trainer. In his free time, Sean enjoys rock climbing, backpacking and diving</w:t>
              <w:tab/>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Nate Chapman</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Nate C. Chapman, Esq. is an attorney with Escue &amp; Pritt Law Office in Hurricane, WV.  A born and raised West Virginian, he is a graduate of the Marshall University College of Liberal Arts and the West Virginia University College of Law.  He is a former Assistant Prosecuting Attorney for Marion County, WV and currently practices criminal defense and family law as a member of the WV Bar.  He enjoys whitewater rafting, zip-lining, camping, riding ATVs, hiking and fishing in West Virginia and has enjoyed zip-lining, snorkeling, cave-tubing, riding Dune-buggies, and waterfall tours abroad in Belize and the Dominican Republic.      </w:t>
            </w:r>
          </w:p>
        </w:tc>
      </w:tr>
      <w:tr>
        <w:trPr>
          <w:trHeight w:val="135"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Tristan Meador</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Meador is a PGY-3 at University of Maryland’s Emergency Medicine Residency Program.</w:t>
            </w:r>
          </w:p>
        </w:tc>
      </w:tr>
      <w:tr>
        <w:trPr>
          <w:trHeight w:val="490"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Jen Chang</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Chang is an Ultrasound Fellow at University of Maryland’s Emergency Medicine Residency Program.                                                                                                      </w:t>
            </w:r>
          </w:p>
        </w:tc>
      </w:tr>
      <w:tr>
        <w:trPr>
          <w:trHeight w:val="1503"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Jenna Wiley</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Jenna Wiley is a current medical student at University of North Carolina at Chapel Hill with interests in emergency and disaster medicine. She is an active mountain search and rescue volunteer, wilderness first responder and conducted research on scuba diving safety and physiology at Divers Alert Network and Duke University's Center for Hyperbaric Medicine and Environmental Physiology.</w:t>
            </w:r>
          </w:p>
        </w:tc>
      </w:tr>
      <w:tr>
        <w:trPr>
          <w:trHeight w:val="1747"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Stephanie Lareau</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Stephanie is an emergency medicine physician at Carilion Clinic in Roanoke Virginia. She completed a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Wilderness Medicine Fellowship at Georgia Health Sciences</w:t>
              </w:r>
            </w:hyperlink>
            <w:r>
              <w:rPr>
                <w:rFonts w:ascii="Calibri" w:hAnsi="Calibri" w:cs="Calibri" w:eastAsia="Calibri"/>
                <w:color w:val="auto"/>
                <w:spacing w:val="0"/>
                <w:position w:val="0"/>
                <w:sz w:val="22"/>
                <w:shd w:fill="auto" w:val="clear"/>
              </w:rPr>
              <w:t xml:space="preserve">, where she also served as a Clinical Instructor in the Dept. of Emergency Medicine. She has been involved in wilderness medicine education for over 7 years. In her free time Stephanie enjoys mountain biking, backpacking, rock climbing, skiing and SCUBA diving.</w:t>
            </w:r>
          </w:p>
          <w:p>
            <w:pPr>
              <w:spacing w:before="0" w:after="0" w:line="240"/>
              <w:ind w:right="0" w:left="0" w:firstLine="0"/>
              <w:jc w:val="left"/>
              <w:rPr>
                <w:rFonts w:ascii="Calibri" w:hAnsi="Calibri" w:cs="Calibri" w:eastAsia="Calibri"/>
                <w:spacing w:val="0"/>
                <w:position w:val="0"/>
                <w:sz w:val="22"/>
                <w:shd w:fill="auto" w:val="clear"/>
              </w:rPr>
            </w:pPr>
          </w:p>
        </w:tc>
      </w:tr>
      <w:tr>
        <w:trPr>
          <w:trHeight w:val="1758"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Michael Caudill</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"Michael Caudell,  MD, FACEP, FAWM is a Professor of Emergency Medicine and the Medical Director for Wilderness &amp; Survival Medicine within the Center of Operational Medicine at the Medical College of Georgia at Georgia Regents University.  Dr. Caudell is one of the founders of MedWAR (Medical Wilderness Adventure Race) and serves as the Executive Director for the Southeast Race. He is the Chair of ACEP's Wilderness Medicine Section, Past-Chair of the Wilderness Medical Society Education Committee, and serves on the Board of Directors for the Wilderness Medical Society, the</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color w:val="000000"/>
                <w:spacing w:val="0"/>
                <w:position w:val="0"/>
                <w:sz w:val="22"/>
                <w:shd w:fill="auto" w:val="clear"/>
              </w:rPr>
              <w:t xml:space="preserve">Appalachian Center for Wilderness Medicine and North American Educational Adventure Racing.  Dr. Caudell is currently Vice-President of the Appalachian Center for Wilderness Medicine. He is a faculty for Advanced Wilderness Life Support (AWLS), and he is the course director and instructor for American Red Cross Wilderness First Aid."</w:t>
            </w:r>
          </w:p>
          <w:p>
            <w:pPr>
              <w:spacing w:before="0" w:after="0" w:line="240"/>
              <w:ind w:right="0" w:left="0" w:firstLine="0"/>
              <w:jc w:val="left"/>
              <w:rPr>
                <w:rFonts w:ascii="Calibri" w:hAnsi="Calibri" w:cs="Calibri" w:eastAsia="Calibri"/>
                <w:spacing w:val="0"/>
                <w:position w:val="0"/>
                <w:sz w:val="22"/>
                <w:shd w:fill="auto" w:val="clear"/>
              </w:rPr>
            </w:pPr>
          </w:p>
        </w:tc>
      </w:tr>
      <w:tr>
        <w:trPr>
          <w:trHeight w:val="1079" w:hRule="auto"/>
          <w:jc w:val="left"/>
        </w:trPr>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FFFFFF" w:val="clear"/>
              </w:rPr>
              <w:t xml:space="preserve">Dr. Dominique Wong</w:t>
            </w:r>
          </w:p>
        </w:tc>
        <w:tc>
          <w:tcPr>
            <w:tcW w:w="7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FFFFFF" w:val="clear"/>
              </w:rPr>
              <w:t xml:space="preserve">Dominique is a family practice trained physician who has practiced emergency medicine most of the past 15 years. She also practices acute care medicine in the corrections system. She is Wilderness First Responder certified. Her interests include backpacking, playing squash, running and farming.</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tephlareau.blogspot.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